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INTRODUÇÃO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Exemplo: </w:t>
      </w:r>
      <w:r>
        <w:rPr>
          <w:rFonts w:ascii="Arial" w:eastAsia="Arial" w:hAnsi="Arial" w:cs="Arial"/>
          <w:sz w:val="20"/>
          <w:szCs w:val="20"/>
        </w:rPr>
        <w:t xml:space="preserve">Este Estudo Técnico Preliminar tem como objetivo cumprir as exigências da Lei n° 14.133/2021 e do Ato da Mesa n°17 de 14 de setembro de 2023, durante a aquisição do objeto do Processo n° </w:t>
      </w:r>
      <w:r>
        <w:rPr>
          <w:rFonts w:ascii="Arial" w:eastAsia="Arial" w:hAnsi="Arial" w:cs="Arial"/>
          <w:color w:val="FF0000"/>
          <w:sz w:val="20"/>
          <w:szCs w:val="20"/>
        </w:rPr>
        <w:t>XXXX/XXXX.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IDENTIFICAÇÃO DO OBJETO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Exemplo: </w:t>
      </w:r>
      <w:r>
        <w:rPr>
          <w:rFonts w:ascii="Arial" w:eastAsia="Arial" w:hAnsi="Arial" w:cs="Arial"/>
          <w:sz w:val="20"/>
          <w:szCs w:val="20"/>
        </w:rPr>
        <w:t xml:space="preserve">O presente Estudo Técnico Preliminar visa subsidiar a contratação de </w:t>
      </w:r>
      <w:r>
        <w:rPr>
          <w:rFonts w:ascii="Arial" w:eastAsia="Arial" w:hAnsi="Arial" w:cs="Arial"/>
          <w:color w:val="FF0000"/>
          <w:sz w:val="20"/>
          <w:szCs w:val="20"/>
        </w:rPr>
        <w:t>XXXX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ELEMENTOS DO ETP (ART. 44 – ATO DA MESA Nº 17/2023)</w:t>
      </w:r>
    </w:p>
    <w:p w:rsidR="00E67E09" w:rsidRDefault="00E67E09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DESCRIÇÃO DAS NECESSIDADES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Responder as perguntas auxiliará no desenvolvimento deste tópico (considere as características do objeto, podem haver mais características a serem acrescentadas ou questões não aplicáveis ao objeto):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1.1 Há término de contrato que supra a mesma necessidade? (não será necessariamente o mesmo objeto, poderá ser outro objeto que tenha atendido a mesma necessidade até então, e será substituído pela solução que é objeto do ETP).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 Qual é o problema que será solucionado?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1.3 Qual é o público alvo que será atendido pela solução?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 Qual é o interesse público atendido pela solução?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1.5 Qual é a situação atual da Câmara em relação à necessidade?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1.6 Como a necessidade auxiliará para que esta Casa de Leis realize suas atividades a contento?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DESCRIÇÃO DOS REQUISITOS DA CONTRATAÇÃO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Responder as perguntas auxiliará no desenvolvimento deste tópico (considere as características do objeto, podem haver mais características a serem acrescentadas ou questões não aplicáveis ao objeto):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 Quais as especificações técnicas do objeto da aquisição?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2.2 Há documentação específica relativa aos requisitos técnicos?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2.3 É um bem ou serviço comum ou não?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 w:rsidR="002351A6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É um fornecimento contínuo?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 w:rsidR="002351A6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Qual será a vigência da contratação? Há previsão de prorrogação?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 w:rsidR="002351A6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Qual é a data de início do serviço? (se for o caso, considerar o término de contrato vigente)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 w:rsidR="002351A6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 Qual é o local da execução?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30j0zll" w:colFirst="0" w:colLast="0"/>
      <w:bookmarkEnd w:id="1"/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 LEVANTAMENTO DE MERCADO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Responder as perguntas auxiliará no desenvolvimento deste tópico (considere as características do objeto, podem haver mais itens a serem acrescentados ou questões não aplicáveis ao objeto):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3.1 Existe mais de uma alternativa possível para a solução? Quais são? </w:t>
      </w:r>
      <w:r>
        <w:rPr>
          <w:rFonts w:ascii="Arial" w:eastAsia="Arial" w:hAnsi="Arial" w:cs="Arial"/>
          <w:color w:val="FF0000"/>
          <w:sz w:val="20"/>
          <w:szCs w:val="20"/>
        </w:rPr>
        <w:t>(caso haja somente uma alternativa possível para a solução, justificar, evitando que possa ser apontado um possível direcionamento para a solução)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0"/>
          <w:szCs w:val="20"/>
        </w:rPr>
        <w:t>3.2 Há contratações similares feitas por outros órgãos da Administração Pública?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3.3 Há contratações similares feitas pela própria Câmara?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 Há contratações similares feitas por organizações privadas?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3.5 Há padronização da Câmara em relação a solução?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sz w:val="20"/>
          <w:szCs w:val="20"/>
        </w:rPr>
        <w:t>3.6 Há possíveis fornecedores no mercado para a solução escolhida?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3.7 É possível a locação da solução?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3.8 Há opções menos onerosas para a Administração?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3.9 Há possibilidades existentes de chamamentos públicos de doação e permutas?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4. DESCRIÇÃO DA SOLUÇÃO COMO UM TODO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4.1 Qual é a solução ideal para a necessidade, demonstrando o custo-benefício da contratação.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4.2 Utilizar o Catálogo Eletrônico de padronização do governo federal para descrever as especificações do objeto (disponível em: </w:t>
      </w:r>
      <w:hyperlink r:id="rId8">
        <w:r>
          <w:rPr>
            <w:color w:val="000080"/>
            <w:u w:val="single"/>
          </w:rPr>
          <w:t>Câmara Municipal de Santos (camarasantos.sp.gov.br)</w:t>
        </w:r>
      </w:hyperlink>
      <w:r>
        <w:t>)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4.3 Haverá necessidade de manutenção e/ou assistência técnica e/ou garantia?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4.4 Quando da aquisição de bens, a definição dos requisitos deve observar, entre outros dispositivos legais cabíveis, o artigo 35, do Ato da Mesa n° 17, de 14 de setembro de 2023. 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  ESTIMATIVA DAS QUANTIDADES </w:t>
      </w:r>
    </w:p>
    <w:p w:rsidR="00E67E09" w:rsidRDefault="004064B0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TABELA DE ESTIMATIVA DE VALOR DE MERCADO</w:t>
      </w:r>
    </w:p>
    <w:tbl>
      <w:tblPr>
        <w:tblStyle w:val="a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5"/>
        <w:gridCol w:w="1417"/>
        <w:gridCol w:w="1559"/>
        <w:gridCol w:w="1276"/>
        <w:gridCol w:w="1559"/>
      </w:tblGrid>
      <w:tr w:rsidR="00E67E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E67E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Caixa com 100 unidades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67E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Pacote com 10 unidades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67E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67E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4064B0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spacing w:before="120" w:after="288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E09" w:rsidRDefault="00E67E09">
            <w:pPr>
              <w:widowControl w:val="0"/>
              <w:spacing w:before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5" w:name="_Hlk168491591"/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 Justificar o quantitativo com memória de cálculo e documentos que lhe dão suporte.</w:t>
      </w:r>
    </w:p>
    <w:bookmarkEnd w:id="5"/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bookmarkStart w:id="6" w:name="_heading=h.tyjcwt" w:colFirst="0" w:colLast="0"/>
      <w:bookmarkEnd w:id="6"/>
      <w:r>
        <w:rPr>
          <w:rFonts w:ascii="Arial" w:eastAsia="Arial" w:hAnsi="Arial" w:cs="Arial"/>
          <w:b/>
          <w:sz w:val="20"/>
          <w:szCs w:val="20"/>
        </w:rPr>
        <w:t xml:space="preserve">6. ESTIMATIVA DE VALOR DA CONTRATAÇÃO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 Qual o valor estimado para contratação?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 Há contratações interdependentes que interfiram no quantitativo necessário?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 Quais são as unidades de medidas utilizadas?</w:t>
      </w:r>
    </w:p>
    <w:p w:rsidR="002351A6" w:rsidRDefault="002351A6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351A6">
        <w:rPr>
          <w:rFonts w:ascii="Arial" w:eastAsia="Arial" w:hAnsi="Arial" w:cs="Arial"/>
          <w:sz w:val="20"/>
          <w:szCs w:val="20"/>
        </w:rPr>
        <w:t>6.4 Justificar a estimativa de valor com memória de cálculo e documentos que lhe dão suporte.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7. JUSTIFICAR O PARCELAMENTO OU NÃO DA SOLUÇÃO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Responder as perguntas auxiliará no desenvolvimento deste tópico: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 É tecnicamente viável dividir a solução? (é possível dividir a aquisição em lotes sem que seja afetada a funcionalidade da solução?)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7.2 É economicamente viável dividir a solução? (dividir a solução a deixará mais custosa, menos custosa ou não fará diferença?)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 Não há perda de economia escala ao dividir a solução? (a perda de economia de escala pode ocorrer quando a divisão do objeto em lotes gerar aumento de custos para a Administração, sejam os diretamente ligados ao objeto ou os custos indiretos, portanto, deve ser considerado o “custo para a Administração de vários contratos frente às vantagens da redução de custos, com divisão do objeto em itens” (Lei 14.133, art. 47, §1º, II)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7.4 Há o melhor aproveitamento do mercado e ampliação da competitividade ao dividir a solução?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8. CONTRATAÇÕES CORRELATAS E/OU INTERDEPENDENTES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Responder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a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pergunta auxiliará no desenvolvimento deste tópico: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Há alguma contratação que se enquadre nas definições anteriores?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Observação: </w:t>
      </w:r>
      <w:r>
        <w:rPr>
          <w:rFonts w:ascii="Arial" w:eastAsia="Arial" w:hAnsi="Arial" w:cs="Arial"/>
          <w:sz w:val="20"/>
          <w:szCs w:val="20"/>
        </w:rPr>
        <w:t>caso não haja contratações correlatas e/ou interdependentes, declarar neste tópico, segue exemplo: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Exemplo: </w:t>
      </w:r>
      <w:r>
        <w:rPr>
          <w:rFonts w:ascii="Arial" w:eastAsia="Arial" w:hAnsi="Arial" w:cs="Arial"/>
          <w:sz w:val="20"/>
          <w:szCs w:val="20"/>
        </w:rPr>
        <w:t>Esta contratação não tem interdependência ou correlação com outras contratações.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9. PREVISÃO NO PLANO DE CONTRATAÇÕES ANUAL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Texto padrão: </w:t>
      </w:r>
      <w:r w:rsidR="002351A6">
        <w:rPr>
          <w:rFonts w:ascii="Arial" w:eastAsia="Arial" w:hAnsi="Arial" w:cs="Arial"/>
          <w:sz w:val="20"/>
          <w:szCs w:val="20"/>
        </w:rPr>
        <w:t xml:space="preserve">A previsão do serviço no Plano de Contratações Anual da Câmara Municipal de Santos para o exercício de 2024 </w:t>
      </w:r>
      <w:bookmarkStart w:id="7" w:name="_GoBack"/>
      <w:bookmarkEnd w:id="7"/>
      <w:r w:rsidR="002351A6" w:rsidRPr="002351A6">
        <w:rPr>
          <w:rFonts w:ascii="Arial" w:eastAsia="Arial" w:hAnsi="Arial" w:cs="Arial"/>
          <w:sz w:val="20"/>
          <w:szCs w:val="20"/>
        </w:rPr>
        <w:t xml:space="preserve">está identificada sob o ID </w:t>
      </w:r>
      <w:r w:rsidR="002351A6" w:rsidRPr="002351A6">
        <w:rPr>
          <w:rFonts w:ascii="Arial" w:eastAsia="Arial" w:hAnsi="Arial" w:cs="Arial"/>
          <w:color w:val="FF0000"/>
          <w:sz w:val="20"/>
          <w:szCs w:val="20"/>
        </w:rPr>
        <w:t>“XX”.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10. DEMONSTRATIVO DOS RESULTADOS PRETENDIDOS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Responder as perguntas auxiliará no desenvolvimento deste tópico (considere as características do objeto, podem haver mais itens a serem acrescentados ou questões não aplicáveis ao objeto):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</w:t>
      </w:r>
      <w:r>
        <w:rPr>
          <w:rFonts w:ascii="Arial" w:eastAsia="Arial" w:hAnsi="Arial" w:cs="Arial"/>
          <w:sz w:val="20"/>
          <w:szCs w:val="20"/>
        </w:rPr>
        <w:tab/>
        <w:t>Quais são os benefícios em termos de economicidade?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8" w:name="_heading=h.3dy6vkm" w:colFirst="0" w:colLast="0"/>
      <w:bookmarkEnd w:id="8"/>
      <w:r>
        <w:rPr>
          <w:rFonts w:ascii="Arial" w:eastAsia="Arial" w:hAnsi="Arial" w:cs="Arial"/>
          <w:sz w:val="20"/>
          <w:szCs w:val="20"/>
        </w:rPr>
        <w:t>10.2</w:t>
      </w:r>
      <w:r>
        <w:rPr>
          <w:rFonts w:ascii="Arial" w:eastAsia="Arial" w:hAnsi="Arial" w:cs="Arial"/>
          <w:sz w:val="20"/>
          <w:szCs w:val="20"/>
        </w:rPr>
        <w:tab/>
        <w:t>Como se dará o melhor aproveitamento dos recursos humanos, (ou) materiais e (ou) financeiros?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Exemplos:  </w:t>
      </w:r>
      <w:r>
        <w:rPr>
          <w:rFonts w:ascii="Arial" w:eastAsia="Arial" w:hAnsi="Arial" w:cs="Arial"/>
          <w:sz w:val="20"/>
          <w:szCs w:val="20"/>
        </w:rPr>
        <w:t xml:space="preserve"> a solução é sustentável; atenderá a necessidade com qualidade e bom custo; atenderá a necessidade com uso responsável do orçamento que para este fim será destinado.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10.3</w:t>
      </w:r>
      <w:r>
        <w:rPr>
          <w:rFonts w:ascii="Arial" w:eastAsia="Arial" w:hAnsi="Arial" w:cs="Arial"/>
          <w:sz w:val="20"/>
          <w:szCs w:val="20"/>
        </w:rPr>
        <w:tab/>
        <w:t>Quais serão as melhoras obtidas pela Câmara Municipal de Santos?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Exemplos: </w:t>
      </w:r>
      <w:r>
        <w:rPr>
          <w:rFonts w:ascii="Arial" w:eastAsia="Arial" w:hAnsi="Arial" w:cs="Arial"/>
          <w:sz w:val="20"/>
          <w:szCs w:val="20"/>
        </w:rPr>
        <w:t>melhoras ambientais; das atividades laborais; cumprimento de deveres legais.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9" w:name="_heading=h.1t3h5sf" w:colFirst="0" w:colLast="0"/>
      <w:bookmarkEnd w:id="9"/>
      <w:r>
        <w:rPr>
          <w:rFonts w:ascii="Arial" w:eastAsia="Arial" w:hAnsi="Arial" w:cs="Arial"/>
          <w:b/>
          <w:sz w:val="20"/>
          <w:szCs w:val="20"/>
        </w:rPr>
        <w:t xml:space="preserve">11. PROVIDÊNCIAS A SEREM ADOTADAS PELA ADMINISTRAÇÃO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Observação: </w:t>
      </w:r>
      <w:r>
        <w:rPr>
          <w:rFonts w:ascii="Arial" w:eastAsia="Arial" w:hAnsi="Arial" w:cs="Arial"/>
          <w:sz w:val="20"/>
          <w:szCs w:val="20"/>
          <w:u w:val="single"/>
        </w:rPr>
        <w:t>caso não haja a previsão de providências</w:t>
      </w:r>
      <w:r>
        <w:rPr>
          <w:rFonts w:ascii="Arial" w:eastAsia="Arial" w:hAnsi="Arial" w:cs="Arial"/>
          <w:sz w:val="20"/>
          <w:szCs w:val="20"/>
        </w:rPr>
        <w:t>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Texto padrão: </w:t>
      </w:r>
      <w:r>
        <w:rPr>
          <w:rFonts w:ascii="Arial" w:eastAsia="Arial" w:hAnsi="Arial" w:cs="Arial"/>
          <w:sz w:val="20"/>
          <w:szCs w:val="20"/>
        </w:rPr>
        <w:t>Não são observadas necessidades de adequações pela Administração para a aplicação da solução em questão, pelo fato de a aquisição em questão já ocorrer de forma rotineira nesta Casa de Leis.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Observação: caso haja alguma providência a ser tomada: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Responder as perguntas auxiliará no desenvolvimento deste tópico: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</w:t>
      </w:r>
      <w:r>
        <w:rPr>
          <w:rFonts w:ascii="Arial" w:eastAsia="Arial" w:hAnsi="Arial" w:cs="Arial"/>
          <w:sz w:val="20"/>
          <w:szCs w:val="20"/>
        </w:rPr>
        <w:tab/>
        <w:t>Quais são as atividades necessárias à adequação do ambiente da organização?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Exemplo: </w:t>
      </w:r>
      <w:r>
        <w:rPr>
          <w:rFonts w:ascii="Arial" w:eastAsia="Arial" w:hAnsi="Arial" w:cs="Arial"/>
          <w:sz w:val="20"/>
          <w:szCs w:val="20"/>
        </w:rPr>
        <w:t xml:space="preserve">preparação ambiental/humana para recebimento e para armazenamento.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11.2</w:t>
      </w:r>
      <w:r>
        <w:rPr>
          <w:rFonts w:ascii="Arial" w:eastAsia="Arial" w:hAnsi="Arial" w:cs="Arial"/>
          <w:sz w:val="20"/>
          <w:szCs w:val="20"/>
        </w:rPr>
        <w:tab/>
        <w:t>Qual é o setor responsável pelas adequações?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11.3</w:t>
      </w:r>
      <w:r>
        <w:rPr>
          <w:rFonts w:ascii="Arial" w:eastAsia="Arial" w:hAnsi="Arial" w:cs="Arial"/>
          <w:sz w:val="20"/>
          <w:szCs w:val="20"/>
        </w:rPr>
        <w:tab/>
        <w:t>Há capacitações necessárias aos servidores envolvidos na contratação e/ou na fiscalização do contrato? (incluir a necessidade de treinamento dos servidores ou dos terceirizados, sua carga horária e materiais didáticos)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11.4</w:t>
      </w:r>
      <w:r>
        <w:rPr>
          <w:rFonts w:ascii="Arial" w:eastAsia="Arial" w:hAnsi="Arial" w:cs="Arial"/>
          <w:sz w:val="20"/>
          <w:szCs w:val="20"/>
        </w:rPr>
        <w:tab/>
        <w:t>Há capacitações necessárias aos servidores que utilizarão o objeto? (incluir a necessidade de treinamento dos servidores ou dos terceirizados, sua carga horária e materiais didáticos)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12. POSSÍVEIS IMPACTOS AMBIENTAIS 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0" w:name="_heading=h.4d34og8" w:colFirst="0" w:colLast="0"/>
      <w:bookmarkEnd w:id="10"/>
      <w:r>
        <w:rPr>
          <w:rFonts w:ascii="Arial" w:eastAsia="Arial" w:hAnsi="Arial" w:cs="Arial"/>
          <w:b/>
          <w:sz w:val="20"/>
          <w:szCs w:val="20"/>
        </w:rPr>
        <w:t>Texto padrão (caso não haja impactos ambientais)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Exemplo: </w:t>
      </w:r>
      <w:r>
        <w:rPr>
          <w:rFonts w:ascii="Arial" w:eastAsia="Arial" w:hAnsi="Arial" w:cs="Arial"/>
          <w:sz w:val="20"/>
          <w:szCs w:val="20"/>
        </w:rPr>
        <w:t xml:space="preserve">Não se vislumbram possíveis impactos ambientais decorrentes diretamente da aquisição de </w:t>
      </w:r>
      <w:r>
        <w:rPr>
          <w:rFonts w:ascii="Arial" w:eastAsia="Arial" w:hAnsi="Arial" w:cs="Arial"/>
          <w:color w:val="FF0000"/>
          <w:sz w:val="20"/>
          <w:szCs w:val="20"/>
        </w:rPr>
        <w:t>XXXXX</w:t>
      </w:r>
      <w:r>
        <w:rPr>
          <w:rFonts w:ascii="Arial" w:eastAsia="Arial" w:hAnsi="Arial" w:cs="Arial"/>
          <w:sz w:val="20"/>
          <w:szCs w:val="20"/>
        </w:rPr>
        <w:t xml:space="preserve">. A contratada para a aquisição observará a legislação vigente e aplicável relacionada ao meio ambiente, não utilizar trabalho escravo ou infantil. A aquisição terá impacto ambiental positivo, pois promoverá </w:t>
      </w:r>
      <w:r>
        <w:rPr>
          <w:rFonts w:ascii="Arial" w:eastAsia="Arial" w:hAnsi="Arial" w:cs="Arial"/>
          <w:color w:val="FF0000"/>
          <w:sz w:val="20"/>
          <w:szCs w:val="20"/>
        </w:rPr>
        <w:t>XXXXX (exemplificar com a alteração/impacto positivo gerado pela aquisição, se for o caso)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Caso haja impactos ambientais: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Responder às seguintes perguntas auxiliará no desenvolvimento deste tópico (considere as características do objeto, podem haver mais itens a serem acrescentados ou questões não aplicáveis ao objeto):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12.1 Quais são os impactos ambientais do uso (emissão de poluentes, consumo de recursos naturais), como é o armazenamento e descarte do objeto?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12.2 Quais são as formas de mitigação adotadas pela Câmara?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13. POSICIONAMENTO CONCLUSIVO</w:t>
      </w:r>
    </w:p>
    <w:p w:rsidR="00E67E09" w:rsidRDefault="004064B0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Observação: </w:t>
      </w:r>
      <w:r>
        <w:rPr>
          <w:rFonts w:ascii="Arial" w:eastAsia="Arial" w:hAnsi="Arial" w:cs="Arial"/>
          <w:sz w:val="20"/>
          <w:szCs w:val="20"/>
        </w:rPr>
        <w:t xml:space="preserve">Declarar, considerando o presente estudo técnico preliminar, que: </w:t>
      </w:r>
      <w:r>
        <w:rPr>
          <w:rFonts w:ascii="Arial" w:eastAsia="Arial" w:hAnsi="Arial" w:cs="Arial"/>
          <w:b/>
          <w:sz w:val="20"/>
          <w:szCs w:val="20"/>
        </w:rPr>
        <w:t>(adequar os tópicos ao objeto em questão)</w:t>
      </w:r>
    </w:p>
    <w:p w:rsidR="00E67E09" w:rsidRDefault="0040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necessidade apresentada é fundamental para o cumprimento dos objetivos institucionais da Câmara Municipal de Santos;</w:t>
      </w:r>
    </w:p>
    <w:p w:rsidR="00E67E09" w:rsidRDefault="0040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Atender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necessidade é essencial para o cumprimento de deveres legais apresentados</w:t>
      </w:r>
    </w:p>
    <w:p w:rsidR="00E67E09" w:rsidRDefault="0040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solução que será aplicada observa as normas e legislações relacionadas ao objeto;</w:t>
      </w:r>
    </w:p>
    <w:p w:rsidR="00E67E09" w:rsidRDefault="0040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opção pela contratação se mostra viável e vantajosa dentre as opções disponíveis no mercado para o atendimento da necessidade da Câmara, com eficiência e economicidade. </w:t>
      </w: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E67E09" w:rsidRDefault="00E67E09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E67E09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A1" w:rsidRDefault="00B37CA1">
      <w:pPr>
        <w:spacing w:after="0" w:line="240" w:lineRule="auto"/>
      </w:pPr>
      <w:r>
        <w:separator/>
      </w:r>
    </w:p>
  </w:endnote>
  <w:endnote w:type="continuationSeparator" w:id="0">
    <w:p w:rsidR="00B37CA1" w:rsidRDefault="00B3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09" w:rsidRDefault="004064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8496B0"/>
        <w:sz w:val="16"/>
        <w:szCs w:val="16"/>
      </w:rPr>
    </w:pPr>
    <w:r>
      <w:rPr>
        <w:color w:val="8496B0"/>
      </w:rPr>
      <w:tab/>
    </w:r>
    <w:r>
      <w:rPr>
        <w:color w:val="8496B0"/>
      </w:rPr>
      <w:tab/>
    </w:r>
  </w:p>
  <w:p w:rsidR="00E67E09" w:rsidRDefault="004064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Rockwell" w:eastAsia="Rockwell" w:hAnsi="Rockwell" w:cs="Rockwell"/>
        <w:color w:val="000000"/>
        <w:sz w:val="20"/>
        <w:szCs w:val="20"/>
      </w:rPr>
    </w:pPr>
    <w:bookmarkStart w:id="12" w:name="_heading=h.17dp8vu" w:colFirst="0" w:colLast="0"/>
    <w:bookmarkEnd w:id="12"/>
    <w:r>
      <w:rPr>
        <w:rFonts w:ascii="Rockwell" w:eastAsia="Rockwell" w:hAnsi="Rockwell" w:cs="Rockwell"/>
        <w:color w:val="000000"/>
        <w:sz w:val="20"/>
        <w:szCs w:val="20"/>
      </w:rPr>
      <w:t>Praça Tenente Mauro Batista Miranda, 01 – Vila Nova, Santos, SP - CEP: 11.013-360 - Telefone (13) 3211-4100</w:t>
    </w:r>
  </w:p>
  <w:p w:rsidR="00E67E09" w:rsidRDefault="00B37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hyperlink r:id="rId1">
      <w:r w:rsidR="004064B0">
        <w:rPr>
          <w:rFonts w:ascii="Rockwell" w:eastAsia="Rockwell" w:hAnsi="Rockwell" w:cs="Rockwell"/>
          <w:color w:val="000080"/>
          <w:sz w:val="20"/>
          <w:szCs w:val="20"/>
          <w:u w:val="single"/>
        </w:rPr>
        <w:t>www.camarasantos.sp.gov.br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A1" w:rsidRDefault="00B37CA1">
      <w:pPr>
        <w:spacing w:after="0" w:line="240" w:lineRule="auto"/>
      </w:pPr>
      <w:r>
        <w:separator/>
      </w:r>
    </w:p>
  </w:footnote>
  <w:footnote w:type="continuationSeparator" w:id="0">
    <w:p w:rsidR="00B37CA1" w:rsidRDefault="00B3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E09" w:rsidRDefault="004064B0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bookmarkStart w:id="11" w:name="_heading=h.2s8eyo1" w:colFirst="0" w:colLast="0"/>
    <w:bookmarkEnd w:id="11"/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ge">
            <wp:posOffset>448944</wp:posOffset>
          </wp:positionV>
          <wp:extent cx="562404" cy="550112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404" cy="550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6"/>
        <w:szCs w:val="36"/>
      </w:rPr>
      <w:t>CÂMARA MUNICIPAL DE SANTOS</w:t>
    </w:r>
  </w:p>
  <w:p w:rsidR="00E67E09" w:rsidRDefault="004064B0">
    <w:pPr>
      <w:jc w:val="center"/>
      <w:rPr>
        <w:rFonts w:ascii="Times New Roman" w:eastAsia="Times New Roman" w:hAnsi="Times New Roman" w:cs="Times New Roman"/>
        <w:b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_____________________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>(ÁREA SOLICITANTE)</w:t>
    </w:r>
  </w:p>
  <w:p w:rsidR="00E67E09" w:rsidRDefault="004064B0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ESTUDO TÉCNICO PRELIMINAR</w:t>
    </w:r>
  </w:p>
  <w:p w:rsidR="00E67E09" w:rsidRDefault="00E67E09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F335E"/>
    <w:multiLevelType w:val="multilevel"/>
    <w:tmpl w:val="C3AAC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09"/>
    <w:rsid w:val="000F644C"/>
    <w:rsid w:val="0017035B"/>
    <w:rsid w:val="002351A6"/>
    <w:rsid w:val="004064B0"/>
    <w:rsid w:val="00B37CA1"/>
    <w:rsid w:val="00E6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2850"/>
  <w15:docId w15:val="{367947D0-8C52-4EAB-B43D-EDBC6783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60D8D"/>
    <w:pPr>
      <w:ind w:left="720"/>
      <w:contextualSpacing/>
    </w:pPr>
  </w:style>
  <w:style w:type="table" w:styleId="Tabelacomgrade">
    <w:name w:val="Table Grid"/>
    <w:basedOn w:val="Tabelanormal"/>
    <w:uiPriority w:val="39"/>
    <w:rsid w:val="00A2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7C6"/>
  </w:style>
  <w:style w:type="paragraph" w:styleId="Rodap">
    <w:name w:val="footer"/>
    <w:basedOn w:val="Normal"/>
    <w:link w:val="RodapChar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107C6"/>
  </w:style>
  <w:style w:type="paragraph" w:customStyle="1" w:styleId="Normal3">
    <w:name w:val="Normal3"/>
    <w:rsid w:val="00B107C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3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447A4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20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santos.sp.gov.br/secretaria-de-planejamento-financ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nt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1FTBFqCWn8D8r+1Ry//hpm7JeA==">CgMxLjAyCGguZ2pkZ3hzMgloLjMwajB6bGwyCWguMWZvYjl0ZTIJaC4zem55c2g3MgloLjJldDkycDAyCGgudHlqY3d0MgloLjNkeTZ2a20yCWguMXQzaDVzZjIJaC40ZDM0b2c4MgloLjJzOGV5bzEyCWguMTdkcDh2dTgAciExUm5ocExmNGtOOVNoZDlXaFFWc1NfLUNOSi03WjdZVWc=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1378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Rocha de Figueiredo</dc:creator>
  <cp:lastModifiedBy>Jaqueline Marco do Nascimento</cp:lastModifiedBy>
  <cp:revision>3</cp:revision>
  <dcterms:created xsi:type="dcterms:W3CDTF">2024-05-28T17:19:00Z</dcterms:created>
  <dcterms:modified xsi:type="dcterms:W3CDTF">2024-06-06T11:41:00Z</dcterms:modified>
</cp:coreProperties>
</file>